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8" w:rsidRDefault="000B2258" w:rsidP="006002BE">
      <w:pPr>
        <w:widowControl w:val="0"/>
        <w:spacing w:after="0" w:line="240" w:lineRule="auto"/>
        <w:jc w:val="center"/>
        <w:rPr>
          <w:rFonts w:ascii="Georgia" w:hAnsi="Georgia"/>
          <w:b/>
          <w:bCs/>
          <w:smallCaps/>
          <w:sz w:val="40"/>
          <w:szCs w:val="40"/>
        </w:rPr>
      </w:pPr>
      <w:r w:rsidRPr="00C602EB">
        <w:rPr>
          <w:rFonts w:ascii="Georgia" w:hAnsi="Georgia"/>
          <w:b/>
          <w:bCs/>
          <w:smallCaps/>
          <w:color w:val="FF0000"/>
          <w:sz w:val="40"/>
          <w:szCs w:val="40"/>
        </w:rPr>
        <w:t>Dove va la poesia?</w:t>
      </w:r>
    </w:p>
    <w:p w:rsidR="006002BE" w:rsidRDefault="006002BE" w:rsidP="006002BE">
      <w:pPr>
        <w:widowControl w:val="0"/>
        <w:spacing w:after="0" w:line="240" w:lineRule="auto"/>
        <w:jc w:val="both"/>
        <w:rPr>
          <w:rFonts w:ascii="Georgia" w:hAnsi="Georgia"/>
          <w:bCs/>
          <w:i/>
          <w:sz w:val="40"/>
          <w:szCs w:val="40"/>
        </w:rPr>
      </w:pPr>
    </w:p>
    <w:p w:rsidR="00A87BDC" w:rsidRPr="000A39A2" w:rsidRDefault="00A87BDC" w:rsidP="006002BE">
      <w:pPr>
        <w:widowControl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0A39A2">
        <w:rPr>
          <w:rFonts w:ascii="Georgia" w:hAnsi="Georgia"/>
          <w:bCs/>
          <w:i/>
          <w:sz w:val="24"/>
          <w:szCs w:val="24"/>
        </w:rPr>
        <w:t>punto</w:t>
      </w:r>
      <w:r w:rsidRPr="000A39A2">
        <w:rPr>
          <w:rFonts w:ascii="Georgia" w:hAnsi="Georgia"/>
          <w:b/>
          <w:bCs/>
          <w:sz w:val="24"/>
          <w:szCs w:val="24"/>
        </w:rPr>
        <w:t>a</w:t>
      </w:r>
      <w:r w:rsidRPr="000A39A2">
        <w:rPr>
          <w:rFonts w:ascii="Georgia" w:hAnsi="Georgia"/>
          <w:bCs/>
          <w:i/>
          <w:sz w:val="24"/>
          <w:szCs w:val="24"/>
        </w:rPr>
        <w:t>capo</w:t>
      </w:r>
      <w:r w:rsidRPr="000A39A2">
        <w:rPr>
          <w:rFonts w:ascii="Georgia" w:hAnsi="Georgia"/>
          <w:bCs/>
          <w:sz w:val="24"/>
          <w:szCs w:val="24"/>
        </w:rPr>
        <w:t xml:space="preserve"> Editrice</w:t>
      </w:r>
    </w:p>
    <w:p w:rsidR="006002BE" w:rsidRPr="000A39A2" w:rsidRDefault="006002BE" w:rsidP="006002BE">
      <w:pPr>
        <w:widowControl w:val="0"/>
        <w:spacing w:after="0" w:line="240" w:lineRule="auto"/>
        <w:rPr>
          <w:rFonts w:ascii="Garamond" w:hAnsi="Garamond"/>
          <w:b/>
          <w:i/>
          <w:iCs/>
          <w:kern w:val="30"/>
          <w:sz w:val="24"/>
          <w:szCs w:val="24"/>
        </w:rPr>
      </w:pPr>
      <w:r w:rsidRPr="000A39A2">
        <w:rPr>
          <w:rFonts w:ascii="Garamond" w:hAnsi="Garamond"/>
          <w:b/>
          <w:iCs/>
          <w:kern w:val="30"/>
          <w:sz w:val="24"/>
          <w:szCs w:val="24"/>
        </w:rPr>
        <w:t>Crinali,</w:t>
      </w:r>
      <w:r w:rsidRPr="000A39A2">
        <w:rPr>
          <w:rFonts w:ascii="Garamond" w:hAnsi="Garamond"/>
          <w:b/>
          <w:i/>
          <w:iCs/>
          <w:kern w:val="30"/>
          <w:sz w:val="24"/>
          <w:szCs w:val="24"/>
        </w:rPr>
        <w:t xml:space="preserve"> Collana di saggistica diretta da Alessandro Carrera, Un. Houston (Texas)</w:t>
      </w:r>
    </w:p>
    <w:p w:rsidR="006002BE" w:rsidRPr="000A39A2" w:rsidRDefault="006002BE" w:rsidP="006002BE">
      <w:pPr>
        <w:widowControl w:val="0"/>
        <w:spacing w:after="0" w:line="240" w:lineRule="auto"/>
        <w:rPr>
          <w:rFonts w:ascii="Garamond" w:hAnsi="Garamond"/>
          <w:iCs/>
          <w:kern w:val="30"/>
          <w:sz w:val="24"/>
          <w:szCs w:val="24"/>
        </w:rPr>
      </w:pPr>
      <w:r w:rsidRPr="000A39A2">
        <w:rPr>
          <w:rFonts w:ascii="Garamond" w:hAnsi="Garamond"/>
          <w:iCs/>
          <w:kern w:val="30"/>
          <w:sz w:val="24"/>
          <w:szCs w:val="24"/>
        </w:rPr>
        <w:t xml:space="preserve">Comitato Scientifico: </w:t>
      </w:r>
    </w:p>
    <w:p w:rsidR="006002BE" w:rsidRPr="000A39A2" w:rsidRDefault="006002BE" w:rsidP="006002BE">
      <w:pPr>
        <w:widowControl w:val="0"/>
        <w:spacing w:after="0" w:line="240" w:lineRule="auto"/>
        <w:rPr>
          <w:rFonts w:ascii="Garamond" w:hAnsi="Garamond"/>
          <w:i/>
          <w:iCs/>
          <w:kern w:val="28"/>
          <w:sz w:val="24"/>
          <w:szCs w:val="24"/>
        </w:rPr>
      </w:pPr>
      <w:r w:rsidRPr="000A39A2">
        <w:rPr>
          <w:rFonts w:ascii="Garamond" w:hAnsi="Garamond"/>
          <w:i/>
          <w:iCs/>
          <w:sz w:val="24"/>
          <w:szCs w:val="24"/>
        </w:rPr>
        <w:t xml:space="preserve">Ernesto </w:t>
      </w:r>
      <w:proofErr w:type="spellStart"/>
      <w:r w:rsidRPr="000A39A2">
        <w:rPr>
          <w:rFonts w:ascii="Garamond" w:hAnsi="Garamond"/>
          <w:i/>
          <w:iCs/>
          <w:sz w:val="24"/>
          <w:szCs w:val="24"/>
        </w:rPr>
        <w:t>Livorni</w:t>
      </w:r>
      <w:proofErr w:type="spellEnd"/>
      <w:r w:rsidRPr="000A39A2">
        <w:rPr>
          <w:rFonts w:ascii="Garamond" w:hAnsi="Garamond"/>
          <w:i/>
          <w:iCs/>
          <w:sz w:val="24"/>
          <w:szCs w:val="24"/>
        </w:rPr>
        <w:t xml:space="preserve">, Un. </w:t>
      </w:r>
      <w:proofErr w:type="spellStart"/>
      <w:r w:rsidRPr="000A39A2">
        <w:rPr>
          <w:rFonts w:ascii="Garamond" w:hAnsi="Garamond"/>
          <w:i/>
          <w:iCs/>
          <w:sz w:val="24"/>
          <w:szCs w:val="24"/>
        </w:rPr>
        <w:t>of</w:t>
      </w:r>
      <w:proofErr w:type="spellEnd"/>
      <w:r w:rsidRPr="000A39A2">
        <w:rPr>
          <w:rFonts w:ascii="Garamond" w:hAnsi="Garamond"/>
          <w:i/>
          <w:iCs/>
          <w:sz w:val="24"/>
          <w:szCs w:val="24"/>
        </w:rPr>
        <w:t xml:space="preserve"> Wisconsin</w:t>
      </w:r>
    </w:p>
    <w:p w:rsidR="006002BE" w:rsidRPr="000A39A2" w:rsidRDefault="006002BE" w:rsidP="006002BE">
      <w:pPr>
        <w:widowControl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A39A2">
        <w:rPr>
          <w:rFonts w:ascii="Garamond" w:hAnsi="Garamond"/>
          <w:i/>
          <w:iCs/>
          <w:sz w:val="24"/>
          <w:szCs w:val="24"/>
        </w:rPr>
        <w:t xml:space="preserve">Massimo </w:t>
      </w:r>
      <w:proofErr w:type="spellStart"/>
      <w:r w:rsidRPr="000A39A2">
        <w:rPr>
          <w:rFonts w:ascii="Garamond" w:hAnsi="Garamond"/>
          <w:i/>
          <w:iCs/>
          <w:sz w:val="24"/>
          <w:szCs w:val="24"/>
        </w:rPr>
        <w:t>Lollini</w:t>
      </w:r>
      <w:proofErr w:type="spellEnd"/>
      <w:r w:rsidRPr="000A39A2">
        <w:rPr>
          <w:rFonts w:ascii="Garamond" w:hAnsi="Garamond"/>
          <w:i/>
          <w:iCs/>
          <w:sz w:val="24"/>
          <w:szCs w:val="24"/>
        </w:rPr>
        <w:t xml:space="preserve">, Un. </w:t>
      </w:r>
      <w:proofErr w:type="spellStart"/>
      <w:r w:rsidRPr="000A39A2">
        <w:rPr>
          <w:rFonts w:ascii="Garamond" w:hAnsi="Garamond"/>
          <w:i/>
          <w:iCs/>
          <w:sz w:val="24"/>
          <w:szCs w:val="24"/>
        </w:rPr>
        <w:t>of</w:t>
      </w:r>
      <w:proofErr w:type="spellEnd"/>
      <w:r w:rsidRPr="000A39A2">
        <w:rPr>
          <w:rFonts w:ascii="Garamond" w:hAnsi="Garamond"/>
          <w:i/>
          <w:iCs/>
          <w:sz w:val="24"/>
          <w:szCs w:val="24"/>
        </w:rPr>
        <w:t xml:space="preserve"> Oregon, Eugene </w:t>
      </w:r>
    </w:p>
    <w:p w:rsidR="006002BE" w:rsidRPr="000A39A2" w:rsidRDefault="006002BE" w:rsidP="006002BE">
      <w:pPr>
        <w:widowControl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A39A2">
        <w:rPr>
          <w:rFonts w:ascii="Garamond" w:hAnsi="Garamond"/>
          <w:i/>
          <w:iCs/>
          <w:sz w:val="24"/>
          <w:szCs w:val="24"/>
        </w:rPr>
        <w:t>Luca Somigli, Victoria College, Toronto</w:t>
      </w:r>
    </w:p>
    <w:p w:rsidR="006002BE" w:rsidRPr="006002BE" w:rsidRDefault="006002BE" w:rsidP="006002B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002BE">
        <w:t> </w:t>
      </w:r>
    </w:p>
    <w:p w:rsidR="000B2258" w:rsidRPr="00C602EB" w:rsidRDefault="000B2258" w:rsidP="000B2258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FF60CE" w:rsidRPr="000A39A2" w:rsidRDefault="000B2258" w:rsidP="00FF60CE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  <w:r w:rsidRPr="000A39A2">
        <w:rPr>
          <w:rFonts w:ascii="Georgia" w:hAnsi="Georgia"/>
          <w:sz w:val="26"/>
          <w:szCs w:val="26"/>
        </w:rPr>
        <w:t xml:space="preserve">La domanda, che è stata al centro dell’incontro organizzato dalla Biennale di poesia di Alessandria il 30 settembre 2017 a </w:t>
      </w:r>
      <w:proofErr w:type="spellStart"/>
      <w:r w:rsidRPr="000A39A2">
        <w:rPr>
          <w:rFonts w:ascii="Georgia" w:hAnsi="Georgia"/>
          <w:sz w:val="26"/>
          <w:szCs w:val="26"/>
        </w:rPr>
        <w:t>Volpedo</w:t>
      </w:r>
      <w:proofErr w:type="spellEnd"/>
      <w:r w:rsidRPr="000A39A2">
        <w:rPr>
          <w:rFonts w:ascii="Georgia" w:hAnsi="Georgia"/>
          <w:sz w:val="26"/>
          <w:szCs w:val="26"/>
        </w:rPr>
        <w:t xml:space="preserve"> (AL), va posta con raziocinio e </w:t>
      </w:r>
      <w:r w:rsidR="006156B5" w:rsidRPr="000A39A2">
        <w:rPr>
          <w:rFonts w:ascii="Georgia" w:hAnsi="Georgia"/>
          <w:sz w:val="26"/>
          <w:szCs w:val="26"/>
        </w:rPr>
        <w:t>onestà</w:t>
      </w:r>
      <w:r w:rsidRPr="000A39A2">
        <w:rPr>
          <w:rFonts w:ascii="Georgia" w:hAnsi="Georgia"/>
          <w:sz w:val="26"/>
          <w:szCs w:val="26"/>
        </w:rPr>
        <w:t xml:space="preserve">: </w:t>
      </w:r>
      <w:r w:rsidR="00006DE0" w:rsidRPr="000A39A2">
        <w:rPr>
          <w:rFonts w:ascii="Georgia" w:hAnsi="Georgia"/>
          <w:sz w:val="26"/>
          <w:szCs w:val="26"/>
        </w:rPr>
        <w:t xml:space="preserve">a fronte di una mistica della poesia sempre vitale, </w:t>
      </w:r>
      <w:r w:rsidRPr="000A39A2">
        <w:rPr>
          <w:rFonts w:ascii="Georgia" w:hAnsi="Georgia"/>
          <w:sz w:val="26"/>
          <w:szCs w:val="26"/>
        </w:rPr>
        <w:t xml:space="preserve">è evidente la marginalizzazione di quella che è la forma più alta e caratterizzante della cultura nazionale, oltre che la prima e più universale forma di espressione artistica. </w:t>
      </w:r>
    </w:p>
    <w:p w:rsidR="00A8264A" w:rsidRPr="000A39A2" w:rsidRDefault="00A8264A" w:rsidP="00740955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</w:p>
    <w:p w:rsidR="000B2258" w:rsidRPr="000A39A2" w:rsidRDefault="00F61233" w:rsidP="00740955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  <w:r w:rsidRPr="000A39A2">
        <w:rPr>
          <w:rFonts w:ascii="Georgia" w:hAnsi="Georgia"/>
          <w:sz w:val="26"/>
          <w:szCs w:val="26"/>
        </w:rPr>
        <w:t xml:space="preserve">È </w:t>
      </w:r>
      <w:r w:rsidR="000B2258" w:rsidRPr="000A39A2">
        <w:rPr>
          <w:rFonts w:ascii="Georgia" w:hAnsi="Georgia"/>
          <w:sz w:val="26"/>
          <w:szCs w:val="26"/>
        </w:rPr>
        <w:t xml:space="preserve">lampante il </w:t>
      </w:r>
      <w:r w:rsidR="003834E7" w:rsidRPr="000A39A2">
        <w:rPr>
          <w:rFonts w:ascii="Georgia" w:hAnsi="Georgia"/>
          <w:sz w:val="26"/>
          <w:szCs w:val="26"/>
        </w:rPr>
        <w:t>disimpegno</w:t>
      </w:r>
      <w:r w:rsidR="000B2258" w:rsidRPr="000A39A2">
        <w:rPr>
          <w:rFonts w:ascii="Georgia" w:hAnsi="Georgia"/>
          <w:sz w:val="26"/>
          <w:szCs w:val="26"/>
        </w:rPr>
        <w:t xml:space="preserve"> dell’Editoria generalista verso gli Autori contemporanei, nonostante il valore della poesia che si va producendo in ogni zona d’Italia, in lingua e in dialetto; persino peggio, le proposte danno sempre più l’immagine di un mondo editoriale </w:t>
      </w:r>
      <w:r w:rsidRPr="000A39A2">
        <w:rPr>
          <w:rFonts w:ascii="Georgia" w:hAnsi="Georgia"/>
          <w:sz w:val="26"/>
          <w:szCs w:val="26"/>
        </w:rPr>
        <w:t xml:space="preserve">e </w:t>
      </w:r>
      <w:r w:rsidR="00B41775" w:rsidRPr="000A39A2">
        <w:rPr>
          <w:rFonts w:ascii="Georgia" w:hAnsi="Georgia"/>
          <w:sz w:val="26"/>
          <w:szCs w:val="26"/>
        </w:rPr>
        <w:t>critico</w:t>
      </w:r>
      <w:r w:rsidRPr="000A39A2">
        <w:rPr>
          <w:rFonts w:ascii="Georgia" w:hAnsi="Georgia"/>
          <w:sz w:val="26"/>
          <w:szCs w:val="26"/>
        </w:rPr>
        <w:t xml:space="preserve"> </w:t>
      </w:r>
      <w:r w:rsidR="00B41775" w:rsidRPr="000A39A2">
        <w:rPr>
          <w:rFonts w:ascii="Georgia" w:hAnsi="Georgia"/>
          <w:sz w:val="26"/>
          <w:szCs w:val="26"/>
        </w:rPr>
        <w:t>che opera a circuito chiuso e</w:t>
      </w:r>
      <w:r w:rsidR="000B2258" w:rsidRPr="000A39A2">
        <w:rPr>
          <w:rFonts w:ascii="Georgia" w:hAnsi="Georgia"/>
          <w:sz w:val="26"/>
          <w:szCs w:val="26"/>
        </w:rPr>
        <w:t xml:space="preserve"> secondo log</w:t>
      </w:r>
      <w:r w:rsidR="009458A4" w:rsidRPr="000A39A2">
        <w:rPr>
          <w:rFonts w:ascii="Georgia" w:hAnsi="Georgia"/>
          <w:sz w:val="26"/>
          <w:szCs w:val="26"/>
        </w:rPr>
        <w:t>iche astruse</w:t>
      </w:r>
      <w:r w:rsidR="000B2258" w:rsidRPr="000A39A2">
        <w:rPr>
          <w:rFonts w:ascii="Georgia" w:hAnsi="Georgia"/>
          <w:sz w:val="26"/>
          <w:szCs w:val="26"/>
        </w:rPr>
        <w:t>, quando non apertamente nepotistiche.</w:t>
      </w:r>
      <w:r w:rsidR="009458A4" w:rsidRPr="000A39A2">
        <w:rPr>
          <w:rFonts w:ascii="Georgia" w:hAnsi="Georgia"/>
          <w:sz w:val="26"/>
          <w:szCs w:val="26"/>
        </w:rPr>
        <w:t xml:space="preserve"> La scuola, in mancanza di linee guida </w:t>
      </w:r>
      <w:r w:rsidR="00D81D98" w:rsidRPr="000A39A2">
        <w:rPr>
          <w:rFonts w:ascii="Georgia" w:hAnsi="Georgia"/>
          <w:sz w:val="26"/>
          <w:szCs w:val="26"/>
        </w:rPr>
        <w:t xml:space="preserve">critiche e didattiche </w:t>
      </w:r>
      <w:r w:rsidR="009458A4" w:rsidRPr="000A39A2">
        <w:rPr>
          <w:rFonts w:ascii="Georgia" w:hAnsi="Georgia"/>
          <w:sz w:val="26"/>
          <w:szCs w:val="26"/>
        </w:rPr>
        <w:t xml:space="preserve">di apprezzabile autorevolezza, e seguendo comunque una tendenza in atto da tempo, dedica alla poesia sempre meno spazio ed è ferma </w:t>
      </w:r>
      <w:r w:rsidR="00A42FBF" w:rsidRPr="000A39A2">
        <w:rPr>
          <w:rFonts w:ascii="Georgia" w:hAnsi="Georgia"/>
          <w:sz w:val="26"/>
          <w:szCs w:val="26"/>
        </w:rPr>
        <w:t xml:space="preserve">da decenni </w:t>
      </w:r>
      <w:r w:rsidR="009458A4" w:rsidRPr="000A39A2">
        <w:rPr>
          <w:rFonts w:ascii="Georgia" w:hAnsi="Georgia"/>
          <w:sz w:val="26"/>
          <w:szCs w:val="26"/>
        </w:rPr>
        <w:t>agli autori del primo Novecento.</w:t>
      </w:r>
    </w:p>
    <w:p w:rsidR="0065279A" w:rsidRPr="000A39A2" w:rsidRDefault="0065279A" w:rsidP="00FF60CE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</w:p>
    <w:p w:rsidR="000B2258" w:rsidRPr="000A39A2" w:rsidRDefault="00C602EB" w:rsidP="00C602EB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  <w:r w:rsidRPr="000A39A2">
        <w:rPr>
          <w:rFonts w:ascii="Georgia" w:hAnsi="Georgia"/>
          <w:sz w:val="26"/>
          <w:szCs w:val="26"/>
        </w:rPr>
        <w:t>Difficile, in questo panorama sconsolante (se non fosse appunto per l’indubbio valore di non poche voci) definire persino cause ed effetti: i</w:t>
      </w:r>
      <w:r w:rsidR="001B3CDC" w:rsidRPr="000A39A2">
        <w:rPr>
          <w:rFonts w:ascii="Georgia" w:hAnsi="Georgia"/>
          <w:sz w:val="26"/>
          <w:szCs w:val="26"/>
        </w:rPr>
        <w:t>l volume collettaneo che intendiamo pubblicare punta a dive</w:t>
      </w:r>
      <w:r w:rsidR="000217B6" w:rsidRPr="000A39A2">
        <w:rPr>
          <w:rFonts w:ascii="Georgia" w:hAnsi="Georgia"/>
          <w:sz w:val="26"/>
          <w:szCs w:val="26"/>
        </w:rPr>
        <w:t>ntare un preciso riferimento grazie a una serie di analisi ad ampio spettro</w:t>
      </w:r>
      <w:r w:rsidR="001B3CDC" w:rsidRPr="000A39A2">
        <w:rPr>
          <w:rFonts w:ascii="Georgia" w:hAnsi="Georgia"/>
          <w:sz w:val="26"/>
          <w:szCs w:val="26"/>
        </w:rPr>
        <w:t xml:space="preserve"> </w:t>
      </w:r>
      <w:r w:rsidR="000217B6" w:rsidRPr="000A39A2">
        <w:rPr>
          <w:rFonts w:ascii="Georgia" w:hAnsi="Georgia"/>
          <w:sz w:val="26"/>
          <w:szCs w:val="26"/>
        </w:rPr>
        <w:t>affidate a specialisti, critici e poeti, che provino a rendere conto delle cause di questa cri</w:t>
      </w:r>
      <w:r w:rsidRPr="000A39A2">
        <w:rPr>
          <w:rFonts w:ascii="Georgia" w:hAnsi="Georgia"/>
          <w:sz w:val="26"/>
          <w:szCs w:val="26"/>
        </w:rPr>
        <w:t>si di visibilità e credibilità.</w:t>
      </w:r>
    </w:p>
    <w:p w:rsidR="00F61233" w:rsidRPr="000A39A2" w:rsidRDefault="00F61233" w:rsidP="000217B6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</w:p>
    <w:p w:rsidR="00DC1C66" w:rsidRPr="000A39A2" w:rsidRDefault="00F61233" w:rsidP="000217B6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  <w:r w:rsidRPr="000A39A2">
        <w:rPr>
          <w:rFonts w:ascii="Georgia" w:hAnsi="Georgia"/>
          <w:sz w:val="26"/>
          <w:szCs w:val="26"/>
        </w:rPr>
        <w:t xml:space="preserve">I </w:t>
      </w:r>
      <w:r w:rsidR="007F075E" w:rsidRPr="000A39A2">
        <w:rPr>
          <w:rFonts w:ascii="Georgia" w:hAnsi="Georgia"/>
          <w:sz w:val="26"/>
          <w:szCs w:val="26"/>
        </w:rPr>
        <w:t>saggi</w:t>
      </w:r>
      <w:r w:rsidRPr="000A39A2">
        <w:rPr>
          <w:rFonts w:ascii="Georgia" w:hAnsi="Georgia"/>
          <w:sz w:val="26"/>
          <w:szCs w:val="26"/>
        </w:rPr>
        <w:t xml:space="preserve"> potranno soffermarsi su uno o più aspetti del problema, come (a titolo di esempio) il rapporto poesia e scuola, la definizione di linee guida </w:t>
      </w:r>
      <w:r w:rsidR="00C602EB" w:rsidRPr="000A39A2">
        <w:rPr>
          <w:rFonts w:ascii="Georgia" w:hAnsi="Georgia"/>
          <w:sz w:val="26"/>
          <w:szCs w:val="26"/>
        </w:rPr>
        <w:t xml:space="preserve">o ipotesi critiche </w:t>
      </w:r>
      <w:r w:rsidRPr="000A39A2">
        <w:rPr>
          <w:rFonts w:ascii="Georgia" w:hAnsi="Georgia"/>
          <w:sz w:val="26"/>
          <w:szCs w:val="26"/>
        </w:rPr>
        <w:t>per il panorama contemporaneo, editoria</w:t>
      </w:r>
      <w:r w:rsidR="001B2C83" w:rsidRPr="000A39A2">
        <w:rPr>
          <w:rFonts w:ascii="Georgia" w:hAnsi="Georgia"/>
          <w:sz w:val="26"/>
          <w:szCs w:val="26"/>
        </w:rPr>
        <w:t xml:space="preserve"> e poesia</w:t>
      </w:r>
      <w:r w:rsidRPr="000A39A2">
        <w:rPr>
          <w:rFonts w:ascii="Georgia" w:hAnsi="Georgia"/>
          <w:sz w:val="26"/>
          <w:szCs w:val="26"/>
        </w:rPr>
        <w:t xml:space="preserve">, critica e poesia. </w:t>
      </w:r>
    </w:p>
    <w:p w:rsidR="00DC1C66" w:rsidRPr="000A39A2" w:rsidRDefault="00DC1C66" w:rsidP="000217B6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</w:p>
    <w:p w:rsidR="00F61233" w:rsidRPr="000A39A2" w:rsidRDefault="00DC1C66" w:rsidP="000217B6">
      <w:pPr>
        <w:widowControl w:val="0"/>
        <w:spacing w:after="0" w:line="240" w:lineRule="auto"/>
        <w:ind w:firstLine="227"/>
        <w:jc w:val="both"/>
        <w:rPr>
          <w:rFonts w:ascii="Georgia" w:hAnsi="Georgia"/>
          <w:sz w:val="26"/>
          <w:szCs w:val="26"/>
        </w:rPr>
      </w:pPr>
      <w:r w:rsidRPr="000A39A2">
        <w:rPr>
          <w:rFonts w:ascii="Georgia" w:hAnsi="Georgia"/>
          <w:sz w:val="26"/>
          <w:szCs w:val="26"/>
        </w:rPr>
        <w:t>I contributi, di lunghezza indicativa  compresa tra 5.000 e 15.000 battute, dovranno arrivare in Redazione entro il 28 febbraio 2018; la pubblicazione è prevista a maggio 2018.</w:t>
      </w:r>
      <w:r w:rsidR="0074414F" w:rsidRPr="000A39A2">
        <w:rPr>
          <w:rFonts w:ascii="Georgia" w:hAnsi="Georgia"/>
          <w:sz w:val="26"/>
          <w:szCs w:val="26"/>
        </w:rPr>
        <w:t xml:space="preserve"> Non verrà chiesto alcun impegno di prenotazione copie; i contributori riceveranno una copia omaggio e la possibilità di ordinarne altre, senza impegno, a prezzo agevolato.</w:t>
      </w:r>
    </w:p>
    <w:p w:rsidR="001B2C83" w:rsidRPr="0065279A" w:rsidRDefault="001B2C83" w:rsidP="000C03AE">
      <w:pPr>
        <w:widowControl w:val="0"/>
        <w:spacing w:after="0" w:line="240" w:lineRule="auto"/>
        <w:jc w:val="both"/>
        <w:rPr>
          <w:rFonts w:ascii="Georgia" w:hAnsi="Georgia"/>
          <w:sz w:val="32"/>
          <w:szCs w:val="32"/>
        </w:rPr>
      </w:pPr>
    </w:p>
    <w:sectPr w:rsidR="001B2C83" w:rsidRPr="0065279A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2258"/>
    <w:rsid w:val="00006DE0"/>
    <w:rsid w:val="000217B6"/>
    <w:rsid w:val="00095BAE"/>
    <w:rsid w:val="000A39A2"/>
    <w:rsid w:val="000B2258"/>
    <w:rsid w:val="000C03AE"/>
    <w:rsid w:val="001B2C83"/>
    <w:rsid w:val="001B3CDC"/>
    <w:rsid w:val="0029233A"/>
    <w:rsid w:val="003834E7"/>
    <w:rsid w:val="00560817"/>
    <w:rsid w:val="00594CB1"/>
    <w:rsid w:val="005C5166"/>
    <w:rsid w:val="006002BE"/>
    <w:rsid w:val="006156B5"/>
    <w:rsid w:val="0065279A"/>
    <w:rsid w:val="00740955"/>
    <w:rsid w:val="0074414F"/>
    <w:rsid w:val="007F075E"/>
    <w:rsid w:val="009458A4"/>
    <w:rsid w:val="00A42FBF"/>
    <w:rsid w:val="00A8264A"/>
    <w:rsid w:val="00A87BDC"/>
    <w:rsid w:val="00B41775"/>
    <w:rsid w:val="00C602EB"/>
    <w:rsid w:val="00D7089A"/>
    <w:rsid w:val="00D81D98"/>
    <w:rsid w:val="00DC1C66"/>
    <w:rsid w:val="00F61233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25</cp:revision>
  <dcterms:created xsi:type="dcterms:W3CDTF">2017-10-06T16:08:00Z</dcterms:created>
  <dcterms:modified xsi:type="dcterms:W3CDTF">2017-10-09T15:13:00Z</dcterms:modified>
</cp:coreProperties>
</file>